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062D">
      <w:pPr>
        <w:overflowPunct w:val="0"/>
        <w:autoSpaceDE w:val="0"/>
        <w:autoSpaceDN w:val="0"/>
        <w:adjustRightInd w:val="0"/>
        <w:snapToGrid w:val="0"/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生泰海洋</w:t>
      </w:r>
      <w:bookmarkStart w:id="0" w:name="_GoBack"/>
      <w:bookmarkEnd w:id="0"/>
      <w:r>
        <w:rPr>
          <w:rFonts w:hint="eastAsia" w:eastAsia="方正小标宋简体"/>
          <w:sz w:val="44"/>
          <w:szCs w:val="44"/>
          <w:lang w:val="en-US" w:eastAsia="zh-CN"/>
        </w:rPr>
        <w:t>招聘</w:t>
      </w:r>
      <w:r>
        <w:rPr>
          <w:rFonts w:hint="eastAsia" w:eastAsia="方正小标宋简体"/>
          <w:sz w:val="44"/>
          <w:szCs w:val="44"/>
        </w:rPr>
        <w:t>报名表</w:t>
      </w:r>
      <w:r>
        <w:rPr>
          <w:rFonts w:eastAsia="方正小标宋简体"/>
          <w:sz w:val="44"/>
          <w:szCs w:val="44"/>
        </w:rPr>
        <w:t>填表说明</w:t>
      </w:r>
    </w:p>
    <w:p w14:paraId="710703ED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/>
      </w:pPr>
    </w:p>
    <w:p w14:paraId="7DAB41DF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1</w:t>
      </w:r>
      <w:r>
        <w:rPr>
          <w:rFonts w:ascii="仿宋_GB2312" w:hAnsi="黑体" w:cs="Times New Roman"/>
          <w:sz w:val="34"/>
          <w:szCs w:val="34"/>
        </w:rPr>
        <w:t>.</w:t>
      </w:r>
      <w:r>
        <w:rPr>
          <w:rFonts w:hint="eastAsia" w:ascii="仿宋_GB2312" w:hAnsi="黑体" w:cs="Times New Roman"/>
          <w:sz w:val="34"/>
          <w:szCs w:val="34"/>
        </w:rPr>
        <w:t xml:space="preserve"> 全部填写内容使用宋体四号字，涉及内容多填写不开的，可以适当调整字号。</w:t>
      </w:r>
    </w:p>
    <w:p w14:paraId="2B570DC0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 xml:space="preserve">2. </w:t>
      </w:r>
      <w:r>
        <w:rPr>
          <w:rFonts w:ascii="仿宋_GB2312" w:hAnsi="黑体" w:cs="Times New Roman"/>
          <w:sz w:val="34"/>
          <w:szCs w:val="34"/>
        </w:rPr>
        <w:t>“民族”栏中填写民族的全称（如汉族、回族、朝鲜族、维吾尔族等），不能简称“汉”、“回”、“鲜”、“维”等。</w:t>
      </w:r>
    </w:p>
    <w:p w14:paraId="5C6FCEA6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3</w:t>
      </w:r>
      <w:r>
        <w:rPr>
          <w:rFonts w:ascii="仿宋_GB2312" w:hAnsi="黑体" w:cs="Times New Roman"/>
          <w:sz w:val="34"/>
          <w:szCs w:val="34"/>
        </w:rPr>
        <w:t>. “籍贯”栏中填写祖籍所在地。</w:t>
      </w:r>
    </w:p>
    <w:p w14:paraId="64C0A9DA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4</w:t>
      </w:r>
      <w:r>
        <w:rPr>
          <w:rFonts w:ascii="仿宋_GB2312" w:hAnsi="黑体" w:cs="Times New Roman"/>
          <w:sz w:val="34"/>
          <w:szCs w:val="34"/>
        </w:rPr>
        <w:t>. “出生地”栏中填写干部本人出生的地方。</w:t>
      </w:r>
    </w:p>
    <w:p w14:paraId="2534512A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33C4FAA9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5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b/>
          <w:bCs/>
          <w:sz w:val="34"/>
          <w:szCs w:val="34"/>
        </w:rPr>
        <w:t>“入党时间”栏填写加入中共的时间。</w:t>
      </w:r>
      <w:r>
        <w:rPr>
          <w:rFonts w:ascii="仿宋_GB2312" w:hAnsi="黑体" w:cs="Times New Roman"/>
          <w:sz w:val="34"/>
          <w:szCs w:val="34"/>
        </w:rPr>
        <w:t>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</w:t>
      </w:r>
      <w:r>
        <w:rPr>
          <w:rFonts w:ascii="仿宋_GB2312" w:hAnsi="黑体" w:cs="Times New Roman"/>
          <w:b/>
          <w:bCs/>
          <w:sz w:val="34"/>
          <w:szCs w:val="34"/>
        </w:rPr>
        <w:t>是民主党派成员又是中共党员的，在填写党派名称的同时，还要填写加入中共的时间</w:t>
      </w:r>
      <w:r>
        <w:rPr>
          <w:rFonts w:ascii="仿宋_GB2312" w:hAnsi="黑体" w:cs="Times New Roman"/>
          <w:sz w:val="34"/>
          <w:szCs w:val="34"/>
        </w:rPr>
        <w:t>。</w:t>
      </w:r>
    </w:p>
    <w:p w14:paraId="073B7067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“出生年月”、“入党时间”、“参加工作时间”填写时，年份一律用4位数字表示，月份一律用2位数字表示，如“1972.05”。</w:t>
      </w:r>
    </w:p>
    <w:p w14:paraId="6EE28735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6</w:t>
      </w:r>
      <w:r>
        <w:rPr>
          <w:rFonts w:ascii="仿宋_GB2312" w:hAnsi="黑体" w:cs="Times New Roman"/>
          <w:sz w:val="34"/>
          <w:szCs w:val="34"/>
        </w:rPr>
        <w:t>. “健康状况”根据本人的具体情况填写“健康”、“一般”或“较差”；有严重疾病、慢性疾病或身体伤残的，要如实简要填写。</w:t>
      </w:r>
    </w:p>
    <w:p w14:paraId="2D078B48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7</w:t>
      </w:r>
      <w:r>
        <w:rPr>
          <w:rFonts w:ascii="仿宋_GB2312" w:hAnsi="黑体" w:cs="Times New Roman"/>
          <w:sz w:val="34"/>
          <w:szCs w:val="34"/>
        </w:rPr>
        <w:t>. “专业技术职务”栏中，填写主管部门评定的专业技术职务。</w:t>
      </w:r>
    </w:p>
    <w:p w14:paraId="52200CC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8</w:t>
      </w:r>
      <w:r>
        <w:rPr>
          <w:rFonts w:ascii="仿宋_GB2312" w:hAnsi="黑体" w:cs="Times New Roman"/>
          <w:sz w:val="34"/>
          <w:szCs w:val="34"/>
        </w:rPr>
        <w:t>. “熟悉专业有何专长”栏中填写干部所熟悉的工作业务及专长。</w:t>
      </w:r>
    </w:p>
    <w:p w14:paraId="70AEA9C5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9</w:t>
      </w:r>
      <w:r>
        <w:rPr>
          <w:rFonts w:ascii="仿宋_GB2312" w:hAnsi="黑体" w:cs="Times New Roman"/>
          <w:sz w:val="34"/>
          <w:szCs w:val="34"/>
        </w:rPr>
        <w:t>. “全日制教育”栏填写通过全日制教育获得的最高学历；“在职教育”栏填写以其他学习方式获得的最高学历。“毕业院校系及专业”栏填写与学历相对应的毕业院校、系和专业。</w:t>
      </w:r>
    </w:p>
    <w:p w14:paraId="665AC795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（</w:t>
      </w:r>
      <w:r>
        <w:rPr>
          <w:rFonts w:hint="eastAsia" w:ascii="仿宋_GB2312" w:hAnsi="黑体" w:cs="Times New Roman"/>
          <w:sz w:val="34"/>
          <w:szCs w:val="34"/>
        </w:rPr>
        <w:t>1</w:t>
      </w:r>
      <w:r>
        <w:rPr>
          <w:rFonts w:ascii="仿宋_GB2312" w:hAnsi="黑体" w:cs="Times New Roman"/>
          <w:sz w:val="34"/>
          <w:szCs w:val="34"/>
        </w:rPr>
        <w:t>）获得学历同时也获得学位的，应同时填写，并写明何学科学位。如，通过全日制教育获得了大学本科学历、理学学士学位，就在“全日制教育”栏中填写“大学理学学士”（在一栏中分两行填写）。</w:t>
      </w:r>
    </w:p>
    <w:p w14:paraId="25B8796D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（</w:t>
      </w:r>
      <w:r>
        <w:rPr>
          <w:rFonts w:hint="eastAsia" w:ascii="仿宋_GB2312" w:hAnsi="黑体" w:cs="Times New Roman"/>
          <w:sz w:val="34"/>
          <w:szCs w:val="34"/>
        </w:rPr>
        <w:t>2</w:t>
      </w:r>
      <w:r>
        <w:rPr>
          <w:rFonts w:ascii="仿宋_GB2312" w:hAnsi="黑体" w:cs="Times New Roman"/>
          <w:sz w:val="34"/>
          <w:szCs w:val="34"/>
        </w:rPr>
        <w:t>）获得学历但没有学位的或以同等学力攻读并获得学位的，按获得的学历或学位如实填写。</w:t>
      </w:r>
    </w:p>
    <w:p w14:paraId="682682EA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</w:pPr>
      <w:r>
        <w:rPr>
          <w:rFonts w:hint="eastAsia" w:ascii="仿宋_GB2312" w:hAnsi="黑体" w:cs="Times New Roman"/>
          <w:sz w:val="34"/>
          <w:szCs w:val="34"/>
        </w:rPr>
        <w:t>10</w:t>
      </w:r>
      <w:r>
        <w:rPr>
          <w:rFonts w:ascii="仿宋_GB2312" w:hAnsi="黑体" w:cs="Times New Roman"/>
          <w:sz w:val="34"/>
          <w:szCs w:val="34"/>
        </w:rPr>
        <w:t>.</w:t>
      </w:r>
      <w:r>
        <w:rPr>
          <w:rFonts w:hint="eastAsia" w:ascii="仿宋_GB2312" w:hAnsi="黑体" w:cs="Times New Roman"/>
          <w:sz w:val="34"/>
          <w:szCs w:val="34"/>
        </w:rPr>
        <w:t xml:space="preserve"> </w:t>
      </w:r>
      <w:r>
        <w:rPr>
          <w:rFonts w:ascii="仿宋_GB2312" w:hAnsi="黑体" w:cs="Times New Roman"/>
          <w:sz w:val="34"/>
          <w:szCs w:val="34"/>
        </w:rPr>
        <w:t>“家庭主要成员及重要社会关系”栏，主要</w:t>
      </w:r>
      <w:r>
        <w:rPr>
          <w:rFonts w:hint="eastAsia" w:ascii="仿宋_GB2312" w:hAnsi="黑体" w:cs="Times New Roman"/>
          <w:b/>
          <w:bCs/>
          <w:sz w:val="34"/>
          <w:szCs w:val="34"/>
        </w:rPr>
        <w:t>结合实际情况，按顺序依次</w:t>
      </w:r>
      <w:r>
        <w:rPr>
          <w:rFonts w:ascii="仿宋_GB2312" w:hAnsi="黑体" w:cs="Times New Roman"/>
          <w:b/>
          <w:bCs/>
          <w:sz w:val="34"/>
          <w:szCs w:val="34"/>
        </w:rPr>
        <w:t>填写配偶、子女和父母的有关情况</w:t>
      </w:r>
      <w:r>
        <w:rPr>
          <w:rFonts w:ascii="仿宋_GB2312" w:hAnsi="黑体" w:cs="Times New Roman"/>
          <w:sz w:val="34"/>
          <w:szCs w:val="34"/>
        </w:rPr>
        <w:t>。已</w:t>
      </w:r>
      <w:r>
        <w:rPr>
          <w:rFonts w:hint="eastAsia" w:ascii="仿宋_GB2312" w:hAnsi="黑体" w:cs="Times New Roman"/>
          <w:sz w:val="34"/>
          <w:szCs w:val="34"/>
        </w:rPr>
        <w:t>退休或</w:t>
      </w:r>
      <w:r>
        <w:rPr>
          <w:rFonts w:ascii="仿宋_GB2312" w:hAnsi="黑体" w:cs="Times New Roman"/>
          <w:sz w:val="34"/>
          <w:szCs w:val="34"/>
        </w:rPr>
        <w:t>去世的，应在原工作单位及职务后加括号注明。称谓、姓名、年龄、政治面貌</w:t>
      </w:r>
      <w:r>
        <w:rPr>
          <w:rFonts w:hint="eastAsia" w:ascii="仿宋_GB2312" w:hAnsi="黑体" w:cs="Times New Roman"/>
          <w:sz w:val="34"/>
          <w:szCs w:val="34"/>
        </w:rPr>
        <w:t>（是民主党派人士的要填写具体民主党派名称）</w:t>
      </w:r>
      <w:r>
        <w:rPr>
          <w:rFonts w:ascii="仿宋_GB2312" w:hAnsi="黑体" w:cs="Times New Roman"/>
          <w:sz w:val="34"/>
          <w:szCs w:val="34"/>
        </w:rPr>
        <w:t>、工作单位及职务要填写准确。称谓的写法要规范：配偶为妻子、丈夫，子女为儿子、女儿，多子女为长子、次子、三子、长女、次女、三女等，父母为父亲、母亲。家庭主要成员及重要社会关系要填写填表时的真实情况。</w:t>
      </w:r>
    </w:p>
    <w:p w14:paraId="4D26148D">
      <w:pPr>
        <w:spacing w:beforeLines="50" w:line="320" w:lineRule="exact"/>
        <w:ind w:firstLine="496" w:firstLineChars="155"/>
        <w:rPr>
          <w:szCs w:val="28"/>
        </w:rPr>
      </w:pPr>
    </w:p>
    <w:p w14:paraId="0A846600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12244C-F239-4ACA-A543-B3835C3EB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FE55A7-3BE5-44A3-9D8B-4EFB9A7EA1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BFBA12-EC22-4AB5-A3EF-4BFB4B8971C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45B2FC3-A99B-430A-A832-65D93468CD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6B4E">
    <w:pPr>
      <w:pStyle w:val="3"/>
      <w:ind w:firstLine="360"/>
      <w:jc w:val="center"/>
    </w:pPr>
  </w:p>
  <w:p w14:paraId="42E5128D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F92A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05B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98664">
    <w:pPr>
      <w:pStyle w:val="4"/>
      <w:ind w:left="-1120" w:leftChars="-350" w:firstLine="0" w:firstLineChars="0"/>
      <w:jc w:val="left"/>
    </w:pPr>
    <w:r>
      <w:drawing>
        <wp:inline distT="0" distB="0" distL="0" distR="0">
          <wp:extent cx="3117215" cy="488315"/>
          <wp:effectExtent l="0" t="0" r="0" b="0"/>
          <wp:docPr id="9" name="图片 1" descr="C:/Users/邱路/Desktop/司标短.jpg司标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C:/Users/邱路/Desktop/司标短.jpg司标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26" r="627"/>
                  <a:stretch>
                    <a:fillRect/>
                  </a:stretch>
                </pic:blipFill>
                <pic:spPr>
                  <a:xfrm>
                    <a:off x="0" y="0"/>
                    <a:ext cx="3117215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76913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6A25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2ZThhZTc0YzEzOGU2Y2Q1Mjc1Y2NlYzZlNTc2YzcifQ=="/>
  </w:docVars>
  <w:rsids>
    <w:rsidRoot w:val="006E31D1"/>
    <w:rsid w:val="001351E6"/>
    <w:rsid w:val="003A143A"/>
    <w:rsid w:val="006E31D1"/>
    <w:rsid w:val="00DD0A36"/>
    <w:rsid w:val="00EF1503"/>
    <w:rsid w:val="00F00A14"/>
    <w:rsid w:val="00FE6992"/>
    <w:rsid w:val="564E7249"/>
    <w:rsid w:val="617F70AA"/>
    <w:rsid w:val="6E31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961</Characters>
  <Lines>7</Lines>
  <Paragraphs>1</Paragraphs>
  <TotalTime>1</TotalTime>
  <ScaleCrop>false</ScaleCrop>
  <LinksUpToDate>false</LinksUpToDate>
  <CharactersWithSpaces>971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2023-03-09T03:33:00Z</dcterms:created>
  <dc:creator>Administrator</dc:creator>
  <cp:lastModifiedBy>丘耳足各</cp:lastModifiedBy>
  <dcterms:modified xsi:type="dcterms:W3CDTF">2024-10-18T00:57:07Z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9D52686126FF4B8DA7FEEA85318A6CE0_12</vt:lpwstr>
  </property>
</Properties>
</file>